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67" w:rsidRDefault="00C90F67" w:rsidP="001213D8">
      <w:pPr>
        <w:pStyle w:val="a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42pt;height:47.25pt;visibility:visible">
            <v:imagedata r:id="rId5" o:title=""/>
          </v:shape>
        </w:pict>
      </w:r>
    </w:p>
    <w:p w:rsidR="00C90F67" w:rsidRDefault="00C90F67" w:rsidP="001213D8">
      <w:pPr>
        <w:jc w:val="center"/>
        <w:rPr>
          <w:b/>
          <w:sz w:val="28"/>
          <w:szCs w:val="28"/>
        </w:rPr>
      </w:pPr>
    </w:p>
    <w:p w:rsidR="00C90F67" w:rsidRPr="001213D8" w:rsidRDefault="00C90F67" w:rsidP="00121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</w:t>
      </w:r>
      <w:r w:rsidRPr="001213D8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90F67" w:rsidRPr="001213D8" w:rsidRDefault="00C90F67" w:rsidP="00121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D8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C90F67" w:rsidRPr="001213D8" w:rsidRDefault="00C90F67" w:rsidP="0012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67" w:rsidRPr="001213D8" w:rsidRDefault="00C90F67" w:rsidP="001213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67" w:rsidRPr="001213D8" w:rsidRDefault="00C90F67" w:rsidP="00121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0F67" w:rsidRPr="001213D8" w:rsidRDefault="00C90F67" w:rsidP="001213D8">
      <w:pPr>
        <w:rPr>
          <w:rFonts w:ascii="Times New Roman" w:hAnsi="Times New Roman" w:cs="Times New Roman"/>
          <w:b/>
          <w:sz w:val="28"/>
          <w:szCs w:val="28"/>
        </w:rPr>
      </w:pPr>
    </w:p>
    <w:p w:rsidR="00C90F67" w:rsidRPr="001213D8" w:rsidRDefault="00C90F67" w:rsidP="001213D8">
      <w:pPr>
        <w:rPr>
          <w:rFonts w:ascii="Times New Roman" w:hAnsi="Times New Roman" w:cs="Times New Roman"/>
          <w:b/>
          <w:sz w:val="28"/>
          <w:szCs w:val="28"/>
        </w:rPr>
      </w:pPr>
    </w:p>
    <w:p w:rsidR="00C90F67" w:rsidRPr="001213D8" w:rsidRDefault="00C90F67" w:rsidP="00121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</w:t>
      </w:r>
      <w:r w:rsidRPr="001213D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13D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13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.Березовка</w:t>
      </w:r>
      <w:r w:rsidRPr="001213D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1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31-п</w:t>
      </w:r>
    </w:p>
    <w:p w:rsidR="00C90F67" w:rsidRPr="00F16224" w:rsidRDefault="00C90F67" w:rsidP="00F16224">
      <w:pPr>
        <w:ind w:left="125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0F67" w:rsidRPr="003D5590" w:rsidRDefault="00C90F67" w:rsidP="00F1622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5590">
        <w:rPr>
          <w:rFonts w:ascii="Times New Roman" w:hAnsi="Times New Roman" w:cs="Times New Roman"/>
          <w:bCs/>
          <w:sz w:val="28"/>
          <w:szCs w:val="28"/>
        </w:rPr>
        <w:t>Об утверждении методики определения объема</w:t>
      </w:r>
    </w:p>
    <w:p w:rsidR="00C90F67" w:rsidRPr="00F16224" w:rsidRDefault="00C90F67" w:rsidP="00F1622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5590"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</w:t>
      </w:r>
    </w:p>
    <w:p w:rsidR="00C90F67" w:rsidRPr="00F16224" w:rsidRDefault="00C90F67" w:rsidP="00F16224">
      <w:pPr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F162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0F67" w:rsidRPr="00F16224" w:rsidRDefault="00C90F67" w:rsidP="002D011E">
      <w:pPr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D011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 142.5</w:t>
      </w:r>
      <w:r w:rsidRPr="00486927">
        <w:rPr>
          <w:rFonts w:ascii="Times New Roman" w:hAnsi="Times New Roman" w:cs="Times New Roman"/>
          <w:sz w:val="28"/>
          <w:szCs w:val="28"/>
        </w:rPr>
        <w:t>, 154</w:t>
      </w:r>
      <w:r w:rsidRPr="002D01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Федеральным законом от 06.10.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011E">
        <w:rPr>
          <w:rFonts w:ascii="Times New Roman" w:hAnsi="Times New Roman" w:cs="Times New Roman"/>
          <w:sz w:val="28"/>
          <w:szCs w:val="28"/>
        </w:rPr>
        <w:t>03  № 131- Ф3 «Об общих принципах организации местного самоуправления в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01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D011E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Pr="00F16224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края, ПОСТАНОВЛЯЮ:</w:t>
      </w:r>
    </w:p>
    <w:p w:rsidR="00C90F67" w:rsidRDefault="00C90F67" w:rsidP="00707A4D">
      <w:pPr>
        <w:pStyle w:val="ConsNormal"/>
        <w:widowControl/>
        <w:ind w:right="0" w:firstLine="6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01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D011E">
        <w:rPr>
          <w:rFonts w:ascii="Times New Roman" w:hAnsi="Times New Roman" w:cs="Times New Roman"/>
          <w:bCs/>
          <w:sz w:val="28"/>
          <w:szCs w:val="28"/>
        </w:rPr>
        <w:t xml:space="preserve">методики определения </w:t>
      </w:r>
      <w:r>
        <w:rPr>
          <w:rFonts w:ascii="Times New Roman" w:hAnsi="Times New Roman" w:cs="Times New Roman"/>
          <w:bCs/>
          <w:sz w:val="28"/>
          <w:szCs w:val="28"/>
        </w:rPr>
        <w:t>объема</w:t>
      </w:r>
      <w:r w:rsidRPr="002D0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11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поселения бюджету муниципального района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r w:rsidRPr="003D5590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3D5590">
        <w:rPr>
          <w:rFonts w:ascii="Times New Roman" w:hAnsi="Times New Roman" w:cs="Times New Roman"/>
          <w:bCs/>
          <w:sz w:val="28"/>
          <w:szCs w:val="28"/>
        </w:rPr>
        <w:t>по решению вопросов местного значения</w:t>
      </w:r>
      <w:r w:rsidRPr="003D5590">
        <w:rPr>
          <w:rFonts w:ascii="Times New Roman" w:hAnsi="Times New Roman" w:cs="Times New Roman"/>
          <w:sz w:val="28"/>
          <w:szCs w:val="28"/>
        </w:rPr>
        <w:t>,</w:t>
      </w:r>
      <w:r w:rsidRPr="002D011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2D011E">
        <w:rPr>
          <w:rFonts w:ascii="Times New Roman" w:hAnsi="Times New Roman" w:cs="Times New Roman"/>
          <w:b/>
          <w:sz w:val="28"/>
          <w:szCs w:val="28"/>
        </w:rPr>
        <w:t>.</w:t>
      </w:r>
    </w:p>
    <w:p w:rsidR="00C90F67" w:rsidRPr="002D011E" w:rsidRDefault="00C90F67" w:rsidP="00707A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 силу Постановление администрации Березовского сельсовета от 30.12.2016 № 69-п «</w:t>
      </w:r>
      <w:r w:rsidRPr="00F16224">
        <w:rPr>
          <w:rFonts w:ascii="Times New Roman" w:hAnsi="Times New Roman" w:cs="Times New Roman"/>
          <w:bCs/>
          <w:sz w:val="28"/>
          <w:szCs w:val="28"/>
        </w:rPr>
        <w:t>Об утверждении методики определения размера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6224">
        <w:rPr>
          <w:rFonts w:ascii="Times New Roman" w:hAnsi="Times New Roman" w:cs="Times New Roman"/>
          <w:sz w:val="28"/>
          <w:szCs w:val="28"/>
        </w:rPr>
        <w:t>ных межбюджетных трансфертов из бюджета поселения бюджету муниципального района для осуществления полномочий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0F67" w:rsidRPr="00F16224" w:rsidRDefault="00C90F67" w:rsidP="00F16224">
      <w:pPr>
        <w:pStyle w:val="ConsPlusTitle"/>
        <w:widowControl/>
        <w:jc w:val="both"/>
        <w:rPr>
          <w:b w:val="0"/>
          <w:sz w:val="28"/>
          <w:szCs w:val="28"/>
        </w:rPr>
      </w:pPr>
      <w:r w:rsidRPr="00F1622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  <w:t>3</w:t>
      </w:r>
      <w:r w:rsidRPr="00F16224">
        <w:rPr>
          <w:b w:val="0"/>
          <w:sz w:val="28"/>
          <w:szCs w:val="28"/>
        </w:rPr>
        <w:t xml:space="preserve">. Опубликовать настоящее Постановление  </w:t>
      </w:r>
      <w:r>
        <w:rPr>
          <w:b w:val="0"/>
          <w:sz w:val="28"/>
          <w:szCs w:val="28"/>
        </w:rPr>
        <w:t>в газете «Ведомости органов местного самоуправления»</w:t>
      </w:r>
      <w:r w:rsidRPr="00F16224">
        <w:rPr>
          <w:b w:val="0"/>
          <w:sz w:val="28"/>
          <w:szCs w:val="28"/>
        </w:rPr>
        <w:t>.</w:t>
      </w:r>
    </w:p>
    <w:p w:rsidR="00C90F67" w:rsidRPr="00F16224" w:rsidRDefault="00C90F67" w:rsidP="00F16224">
      <w:pPr>
        <w:pStyle w:val="ConsPlusTitle"/>
        <w:widowControl/>
        <w:jc w:val="both"/>
        <w:rPr>
          <w:b w:val="0"/>
          <w:sz w:val="28"/>
          <w:szCs w:val="28"/>
        </w:rPr>
      </w:pPr>
      <w:r w:rsidRPr="00F1622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  <w:t>4</w:t>
      </w:r>
      <w:r w:rsidRPr="00F16224">
        <w:rPr>
          <w:b w:val="0"/>
          <w:sz w:val="28"/>
          <w:szCs w:val="28"/>
        </w:rPr>
        <w:t>. Контроль за выполнение данного Постановления оставляю за собой.</w:t>
      </w:r>
    </w:p>
    <w:p w:rsidR="00C90F67" w:rsidRPr="00F16224" w:rsidRDefault="00C90F67" w:rsidP="00F16224">
      <w:pPr>
        <w:pStyle w:val="ConsPlusTitle"/>
        <w:widowControl/>
        <w:jc w:val="both"/>
        <w:rPr>
          <w:b w:val="0"/>
          <w:sz w:val="28"/>
          <w:szCs w:val="28"/>
        </w:rPr>
      </w:pPr>
      <w:r w:rsidRPr="00F1622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  <w:t>5</w:t>
      </w:r>
      <w:r w:rsidRPr="00F16224">
        <w:rPr>
          <w:b w:val="0"/>
          <w:sz w:val="28"/>
          <w:szCs w:val="28"/>
        </w:rPr>
        <w:t>. Постановление вступает в законную силу со дня опубликования</w:t>
      </w:r>
      <w:r>
        <w:rPr>
          <w:b w:val="0"/>
          <w:sz w:val="28"/>
          <w:szCs w:val="28"/>
        </w:rPr>
        <w:t xml:space="preserve"> и применяется к правоотношениям, возникшим </w:t>
      </w:r>
      <w:r w:rsidRPr="003D5590">
        <w:rPr>
          <w:b w:val="0"/>
          <w:sz w:val="28"/>
          <w:szCs w:val="28"/>
        </w:rPr>
        <w:t>с 01 января 2018 год.</w:t>
      </w:r>
    </w:p>
    <w:p w:rsidR="00C90F67" w:rsidRPr="00F16224" w:rsidRDefault="00C90F67" w:rsidP="00F16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F67" w:rsidRPr="00F16224" w:rsidRDefault="00C90F67" w:rsidP="00F162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0F67" w:rsidRPr="00F16224" w:rsidRDefault="00C90F67" w:rsidP="00F16224">
      <w:pPr>
        <w:rPr>
          <w:rFonts w:ascii="Times New Roman" w:hAnsi="Times New Roman" w:cs="Times New Roman"/>
          <w:sz w:val="28"/>
          <w:szCs w:val="28"/>
        </w:rPr>
      </w:pPr>
      <w:r w:rsidRPr="00F16224">
        <w:rPr>
          <w:rFonts w:ascii="Times New Roman" w:hAnsi="Times New Roman" w:cs="Times New Roman"/>
          <w:sz w:val="28"/>
          <w:szCs w:val="28"/>
        </w:rPr>
        <w:t xml:space="preserve">    Глава </w:t>
      </w:r>
      <w:r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Pr="00F1622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62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Е.В.Фильберт</w:t>
      </w:r>
    </w:p>
    <w:p w:rsidR="00C90F67" w:rsidRPr="00F16224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Pr="00F16224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Pr="00F16224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67" w:rsidRPr="002D011E" w:rsidRDefault="00C90F67" w:rsidP="002D011E">
      <w:pPr>
        <w:jc w:val="right"/>
        <w:rPr>
          <w:rFonts w:ascii="Times New Roman" w:hAnsi="Times New Roman" w:cs="Times New Roman"/>
          <w:sz w:val="28"/>
          <w:szCs w:val="28"/>
        </w:rPr>
      </w:pPr>
      <w:r w:rsidRPr="002D01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90F67" w:rsidRPr="002D011E" w:rsidRDefault="00C90F67" w:rsidP="002D011E">
      <w:pPr>
        <w:jc w:val="right"/>
        <w:rPr>
          <w:rFonts w:ascii="Times New Roman" w:hAnsi="Times New Roman" w:cs="Times New Roman"/>
          <w:sz w:val="28"/>
          <w:szCs w:val="28"/>
        </w:rPr>
      </w:pPr>
      <w:r w:rsidRPr="002D011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0F67" w:rsidRDefault="00C90F67" w:rsidP="002D01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сельсовета</w:t>
      </w:r>
    </w:p>
    <w:p w:rsidR="00C90F67" w:rsidRDefault="00C90F67" w:rsidP="002D01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 w:rsidRPr="002D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67" w:rsidRPr="002D011E" w:rsidRDefault="00C90F67" w:rsidP="002D01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03.11.2017 № 31-п</w:t>
      </w:r>
      <w:r w:rsidRPr="002D01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F67" w:rsidRDefault="00C90F67" w:rsidP="002D011E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0F67" w:rsidRPr="00302C4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C47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C90F67" w:rsidRPr="00302C4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C47">
        <w:rPr>
          <w:rFonts w:ascii="Times New Roman" w:hAnsi="Times New Roman" w:cs="Times New Roman"/>
          <w:b/>
          <w:sz w:val="24"/>
          <w:szCs w:val="24"/>
        </w:rPr>
        <w:t xml:space="preserve">ОПРЕДЕЛЕНИЯ </w:t>
      </w:r>
      <w:r>
        <w:rPr>
          <w:rFonts w:ascii="Times New Roman" w:hAnsi="Times New Roman" w:cs="Times New Roman"/>
          <w:b/>
          <w:sz w:val="24"/>
          <w:szCs w:val="24"/>
        </w:rPr>
        <w:t>ОБЪЕМА</w:t>
      </w:r>
      <w:r w:rsidRPr="00302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ИНЫХ МЕЖБЮДЖЕТНЫХ ТРАНСФЕРТОВ </w:t>
      </w:r>
      <w:r w:rsidRPr="00302C47">
        <w:rPr>
          <w:rFonts w:ascii="Times New Roman" w:hAnsi="Times New Roman" w:cs="Times New Roman"/>
          <w:b/>
          <w:sz w:val="24"/>
          <w:szCs w:val="24"/>
        </w:rPr>
        <w:t xml:space="preserve"> ИЗ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02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БЮДЖЕТУ </w:t>
      </w:r>
      <w:r w:rsidRPr="00302C4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02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F6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ОСУЩЕСТВЛЕНИЯ ПЕРЕДАВАЕМЫХ ПОЛОНОМОЧИЙ</w:t>
      </w:r>
    </w:p>
    <w:p w:rsidR="00C90F67" w:rsidRPr="00302C47" w:rsidRDefault="00C90F67" w:rsidP="002451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</w:rPr>
      </w:pPr>
    </w:p>
    <w:p w:rsidR="00C90F67" w:rsidRDefault="00C90F67" w:rsidP="00245182">
      <w:pPr>
        <w:pStyle w:val="ConsNormal"/>
        <w:widowControl/>
        <w:tabs>
          <w:tab w:val="left" w:pos="3780"/>
        </w:tabs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определения объема иных межбюджетных трансфертов, предоставляемых бюджету Абанского района из </w:t>
      </w:r>
      <w:r w:rsidRPr="002636BC">
        <w:rPr>
          <w:rFonts w:ascii="Times New Roman" w:hAnsi="Times New Roman" w:cs="Times New Roman"/>
          <w:sz w:val="28"/>
          <w:szCs w:val="28"/>
        </w:rPr>
        <w:t>бюджета ,Березовского сельского</w:t>
      </w:r>
      <w:r w:rsidRPr="003D5590">
        <w:rPr>
          <w:rFonts w:ascii="Times New Roman" w:hAnsi="Times New Roman" w:cs="Times New Roman"/>
          <w:sz w:val="28"/>
          <w:szCs w:val="28"/>
        </w:rPr>
        <w:t xml:space="preserve"> поселения на исполнение передаваемых полномочий  </w:t>
      </w:r>
      <w:r w:rsidRPr="003D5590">
        <w:rPr>
          <w:rFonts w:ascii="Times New Roman" w:hAnsi="Times New Roman" w:cs="Times New Roman"/>
          <w:bCs/>
          <w:sz w:val="28"/>
          <w:szCs w:val="28"/>
        </w:rPr>
        <w:t>по решению вопросов местного значения, в т.ч</w:t>
      </w:r>
      <w:r>
        <w:rPr>
          <w:rFonts w:ascii="Times New Roman" w:hAnsi="Times New Roman" w:cs="Times New Roman"/>
          <w:bCs/>
          <w:sz w:val="28"/>
          <w:szCs w:val="28"/>
        </w:rPr>
        <w:t>.:</w:t>
      </w:r>
    </w:p>
    <w:p w:rsidR="00C90F67" w:rsidRDefault="00C90F67" w:rsidP="009E74A2">
      <w:pPr>
        <w:pStyle w:val="ConsNormal"/>
        <w:widowControl/>
        <w:tabs>
          <w:tab w:val="left" w:pos="378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части:</w:t>
      </w:r>
    </w:p>
    <w:p w:rsidR="00C90F67" w:rsidRDefault="00C90F67" w:rsidP="0067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консультативной и методологической помощи при составлении проекта бюджета поселения;</w:t>
      </w:r>
    </w:p>
    <w:p w:rsidR="00C90F67" w:rsidRDefault="00C90F67" w:rsidP="0067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текущего контроля за исполнением бюджета поселения, внутреннего финансового контроля;</w:t>
      </w:r>
    </w:p>
    <w:p w:rsidR="00C90F67" w:rsidRDefault="00C90F67" w:rsidP="0067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при утверждении плановых ассигнований бюджета поселения;</w:t>
      </w:r>
    </w:p>
    <w:p w:rsidR="00C90F67" w:rsidRDefault="00C90F67" w:rsidP="00673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при изменении ассигнований по бюджетной классификации расходов Российской Федерации;</w:t>
      </w:r>
    </w:p>
    <w:p w:rsidR="00C90F67" w:rsidRDefault="00C90F67" w:rsidP="006739B7">
      <w:pPr>
        <w:tabs>
          <w:tab w:val="left" w:pos="76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составлением реестров расходных обязательств поселения.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6052E7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2E7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экстремизма, а также  минимизации и (или) ликвидации последствий проявлений терроризма в границах поселения,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2E7">
        <w:rPr>
          <w:rFonts w:ascii="Times New Roman" w:hAnsi="Times New Roman" w:cs="Times New Roman"/>
          <w:sz w:val="28"/>
          <w:szCs w:val="28"/>
        </w:rPr>
        <w:t xml:space="preserve"> в предупреждении и ликвидации последствий чрезвычайных ситуаций в границах поселения</w:t>
      </w:r>
      <w:r>
        <w:rPr>
          <w:rFonts w:ascii="Times New Roman" w:hAnsi="Times New Roman" w:cs="Times New Roman"/>
          <w:sz w:val="28"/>
          <w:szCs w:val="28"/>
        </w:rPr>
        <w:t>, в части: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мероприятий по профилактике терроризма и экстремизма, минимизации и ликвидации последствий терроризма и участие в данных мероприятиях, составление отчетов о проведенных мероприятиях;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взаимодействия со службами, осуществляющими деятельность в сфере противодействия терроризму;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поселения на комиссиях по профилактике терроризма и экстремизма, а также минимизации и (или) ликвидации последствий проявления терроризма всех уровней;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правовых актов поселения по профилактике терроризма и экстремизма, а также минимизации и (или) ликвидации последствий проявления терроризма;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муниципальных программ поселения по профилактике терроризма и экстремизма,  а также минимизации и (или) ликвидации последствий проявления  терроризма;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последующее устранений причин и условий, способствующих совершению террористических актов (профилактика терроризма);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гражданской обороне, разработка реализация планов гражданской обороны и защиты населения;</w:t>
      </w:r>
    </w:p>
    <w:p w:rsidR="00C90F67" w:rsidRDefault="00C90F67" w:rsidP="005A5299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населения в области гражданской обороны;</w:t>
      </w:r>
    </w:p>
    <w:p w:rsidR="00C90F67" w:rsidRDefault="00C90F67" w:rsidP="00CA4E5E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мероприятия по подготовке к эвакуации населения, материальных и культурных ценностей в безопасные районы;</w:t>
      </w:r>
    </w:p>
    <w:p w:rsidR="00C90F67" w:rsidRDefault="00C90F67" w:rsidP="00CA4E5E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организаций, обеспечивающих выполнение мероприятий поселения по гражданской обороне;</w:t>
      </w:r>
    </w:p>
    <w:p w:rsidR="00C90F67" w:rsidRDefault="00C90F67" w:rsidP="00CA4E5E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муниципальных программ поселения по защите от чрезвычайных ситуаций природного и техногенного характера и обеспечению безопасности населения;</w:t>
      </w:r>
    </w:p>
    <w:p w:rsidR="00C90F67" w:rsidRDefault="00C90F67" w:rsidP="00CA4E5E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приема граждан и организаций в рамках переданных полномочий.</w:t>
      </w:r>
    </w:p>
    <w:p w:rsidR="00C90F67" w:rsidRDefault="00C90F67" w:rsidP="00B161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163C0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3C0D">
        <w:rPr>
          <w:rFonts w:ascii="Times New Roman" w:hAnsi="Times New Roman" w:cs="Times New Roman"/>
          <w:sz w:val="28"/>
          <w:szCs w:val="28"/>
        </w:rPr>
        <w:t xml:space="preserve"> проживающих в поселении и нуждающихся в 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3C0D">
        <w:rPr>
          <w:rFonts w:ascii="Times New Roman" w:hAnsi="Times New Roman" w:cs="Times New Roman"/>
          <w:sz w:val="28"/>
          <w:szCs w:val="28"/>
        </w:rPr>
        <w:t xml:space="preserve">лых помещениях малоимущих граждан жилыми помещениями,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строительства и содержания муниципального жилищного фонда, </w:t>
      </w:r>
      <w:r w:rsidRPr="00163C0D">
        <w:rPr>
          <w:rFonts w:ascii="Times New Roman" w:hAnsi="Times New Roman" w:cs="Times New Roman"/>
          <w:sz w:val="28"/>
          <w:szCs w:val="28"/>
        </w:rPr>
        <w:t xml:space="preserve">создание условий для жилищного строительства,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 муниципального жилищного контроля, </w:t>
      </w:r>
      <w:r w:rsidRPr="00163C0D">
        <w:rPr>
          <w:rFonts w:ascii="Times New Roman" w:hAnsi="Times New Roman" w:cs="Times New Roman"/>
          <w:sz w:val="28"/>
          <w:szCs w:val="28"/>
        </w:rPr>
        <w:t>а также иных полномочий органов местного самоуправления в соответствии с жилищным  законодательством</w:t>
      </w:r>
      <w:r>
        <w:rPr>
          <w:rFonts w:ascii="Times New Roman" w:hAnsi="Times New Roman" w:cs="Times New Roman"/>
          <w:sz w:val="28"/>
          <w:szCs w:val="28"/>
        </w:rPr>
        <w:t>, в части:</w:t>
      </w:r>
    </w:p>
    <w:p w:rsidR="00C90F67" w:rsidRDefault="00C90F67" w:rsidP="00B161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9B">
        <w:rPr>
          <w:rFonts w:ascii="Times New Roman" w:hAnsi="Times New Roman" w:cs="Times New Roman"/>
          <w:sz w:val="28"/>
          <w:szCs w:val="28"/>
        </w:rPr>
        <w:t>- участия в решении жилищной проблемы молодых семей, признанных в установленном порядке, нуждающимся в улучшении жилищных условий на территории поселения путем предоставление социальных выплаты молодым семьям на приобретение (строительство) жилье;</w:t>
      </w:r>
    </w:p>
    <w:p w:rsidR="00C90F67" w:rsidRDefault="00C90F67" w:rsidP="00B161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C90F67" w:rsidRDefault="00C90F67" w:rsidP="00B161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переустройства и перепланировки жилых помещений;</w:t>
      </w:r>
    </w:p>
    <w:p w:rsidR="00C90F67" w:rsidRDefault="00C90F67" w:rsidP="00B161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в установленном порядке жилых помещений муниципального жилищного фонда непригодного для проживания.</w:t>
      </w:r>
    </w:p>
    <w:p w:rsidR="00C90F67" w:rsidRDefault="00C90F67" w:rsidP="00245182">
      <w:pPr>
        <w:pStyle w:val="ConsNormal"/>
        <w:widowControl/>
        <w:tabs>
          <w:tab w:val="left" w:pos="3780"/>
        </w:tabs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F67" w:rsidRPr="00975125" w:rsidRDefault="00C90F67" w:rsidP="00C00A65">
      <w:pPr>
        <w:tabs>
          <w:tab w:val="left" w:pos="76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(отдельного передаваемого полномочия) </w:t>
      </w:r>
      <w:r w:rsidRPr="00975125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C90F67" w:rsidRDefault="00C90F67" w:rsidP="00C00A65">
      <w:pPr>
        <w:tabs>
          <w:tab w:val="left" w:pos="76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F67" w:rsidRDefault="00C90F67" w:rsidP="00C00A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A5">
        <w:rPr>
          <w:rFonts w:ascii="Times New Roman" w:hAnsi="Times New Roman" w:cs="Times New Roman"/>
          <w:b/>
          <w:sz w:val="28"/>
          <w:szCs w:val="28"/>
          <w:lang w:val="en-US"/>
        </w:rPr>
        <w:t>Si</w:t>
      </w:r>
      <w:r w:rsidRPr="00F52EA5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F52EA5">
        <w:rPr>
          <w:rFonts w:ascii="Times New Roman" w:hAnsi="Times New Roman" w:cs="Times New Roman"/>
          <w:b/>
          <w:sz w:val="28"/>
          <w:szCs w:val="28"/>
        </w:rPr>
        <w:t>Ч</w:t>
      </w:r>
      <w:r w:rsidRPr="00F52E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C90F67" w:rsidRPr="00975125" w:rsidRDefault="00C90F67" w:rsidP="00C00A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67" w:rsidRPr="00975125" w:rsidRDefault="00C90F67" w:rsidP="00C00A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67E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DA767E">
        <w:rPr>
          <w:rFonts w:ascii="Times New Roman" w:hAnsi="Times New Roman" w:cs="Times New Roman"/>
          <w:sz w:val="28"/>
          <w:szCs w:val="28"/>
        </w:rPr>
        <w:t xml:space="preserve"> – объем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передаваемых муниципальному району на осуществление части полномочий по решению вопросов местного значения;</w:t>
      </w:r>
    </w:p>
    <w:p w:rsidR="00C90F67" w:rsidRPr="002A1F5E" w:rsidRDefault="00C90F67" w:rsidP="00C00A65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97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расчетная потребность муниципального района в средствах на оплату труда специалистов, реализующих переданные полномочия;</w:t>
      </w:r>
    </w:p>
    <w:p w:rsidR="00C90F67" w:rsidRDefault="00C90F67" w:rsidP="00C00A65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EA5">
        <w:rPr>
          <w:rFonts w:ascii="Times New Roman" w:hAnsi="Times New Roman" w:cs="Times New Roman"/>
          <w:sz w:val="28"/>
          <w:szCs w:val="28"/>
        </w:rPr>
        <w:t>Ч</w:t>
      </w:r>
      <w:r w:rsidRPr="00F52E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2EA5">
        <w:rPr>
          <w:rFonts w:ascii="Times New Roman" w:hAnsi="Times New Roman" w:cs="Times New Roman"/>
          <w:sz w:val="28"/>
          <w:szCs w:val="28"/>
        </w:rPr>
        <w:t xml:space="preserve">  расчетное количество ставок</w:t>
      </w:r>
      <w:r>
        <w:rPr>
          <w:rFonts w:ascii="Times New Roman" w:hAnsi="Times New Roman" w:cs="Times New Roman"/>
          <w:sz w:val="28"/>
          <w:szCs w:val="28"/>
        </w:rPr>
        <w:t>, передаваемых бюджетом поселения муниципальному району на реализацию полномочий.</w:t>
      </w:r>
    </w:p>
    <w:p w:rsidR="00C90F67" w:rsidRDefault="00C90F67" w:rsidP="00C00A65">
      <w:pPr>
        <w:tabs>
          <w:tab w:val="left" w:pos="28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F67" w:rsidRDefault="00C90F67" w:rsidP="00C00A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38A8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Ni</w:t>
      </w:r>
      <w:r w:rsidRPr="001938A8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Ct</w:t>
      </w:r>
      <w:r w:rsidRPr="001938A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C90F67" w:rsidRPr="002A195C" w:rsidRDefault="00C90F67" w:rsidP="00C00A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67" w:rsidRDefault="00C90F67" w:rsidP="00C00A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1938A8">
        <w:rPr>
          <w:rFonts w:ascii="Times New Roman" w:hAnsi="Times New Roman" w:cs="Times New Roman"/>
          <w:sz w:val="28"/>
          <w:szCs w:val="28"/>
        </w:rPr>
        <w:t xml:space="preserve"> – </w:t>
      </w:r>
      <w:r w:rsidRPr="002A195C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 xml:space="preserve">ленность постоянного населения сельского </w:t>
      </w:r>
      <w:r w:rsidRPr="002A195C">
        <w:rPr>
          <w:rFonts w:ascii="Times New Roman" w:hAnsi="Times New Roman" w:cs="Times New Roman"/>
          <w:sz w:val="28"/>
          <w:szCs w:val="28"/>
        </w:rPr>
        <w:t>поселения на 1 января года, предшествующего планируемому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A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67" w:rsidRPr="001938A8" w:rsidRDefault="00C90F67" w:rsidP="00C00A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C90F67" w:rsidRDefault="00C90F67" w:rsidP="00C00A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общая численность населения в муниципальном районе </w:t>
      </w:r>
      <w:r w:rsidRPr="002A195C">
        <w:rPr>
          <w:rFonts w:ascii="Times New Roman" w:hAnsi="Times New Roman" w:cs="Times New Roman"/>
          <w:sz w:val="28"/>
          <w:szCs w:val="28"/>
        </w:rPr>
        <w:t>на 1 января года, предшествующего планируемому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F67" w:rsidRDefault="00C90F67" w:rsidP="00245182">
      <w:pPr>
        <w:pStyle w:val="ConsNormal"/>
        <w:widowControl/>
        <w:tabs>
          <w:tab w:val="left" w:pos="3780"/>
        </w:tabs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90F67" w:rsidSect="00400F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1A0"/>
    <w:multiLevelType w:val="hybridMultilevel"/>
    <w:tmpl w:val="D6425CB8"/>
    <w:lvl w:ilvl="0" w:tplc="3E047C2A">
      <w:start w:val="1"/>
      <w:numFmt w:val="decimal"/>
      <w:lvlText w:val="%1."/>
      <w:lvlJc w:val="left"/>
      <w:pPr>
        <w:ind w:left="160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38A24D7C"/>
    <w:multiLevelType w:val="hybridMultilevel"/>
    <w:tmpl w:val="07E08184"/>
    <w:lvl w:ilvl="0" w:tplc="3EEC5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9BF61E9"/>
    <w:multiLevelType w:val="hybridMultilevel"/>
    <w:tmpl w:val="8B66587A"/>
    <w:lvl w:ilvl="0" w:tplc="05AE28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EBD3087"/>
    <w:multiLevelType w:val="hybridMultilevel"/>
    <w:tmpl w:val="B8286E50"/>
    <w:lvl w:ilvl="0" w:tplc="2FD2117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182"/>
    <w:rsid w:val="000108BE"/>
    <w:rsid w:val="0007385F"/>
    <w:rsid w:val="00074E86"/>
    <w:rsid w:val="000F41C1"/>
    <w:rsid w:val="001213D8"/>
    <w:rsid w:val="00133433"/>
    <w:rsid w:val="00163C0D"/>
    <w:rsid w:val="0016715B"/>
    <w:rsid w:val="001938A8"/>
    <w:rsid w:val="001A01CD"/>
    <w:rsid w:val="001F231D"/>
    <w:rsid w:val="002129AF"/>
    <w:rsid w:val="00245182"/>
    <w:rsid w:val="00261319"/>
    <w:rsid w:val="002636BC"/>
    <w:rsid w:val="002A195C"/>
    <w:rsid w:val="002A1F5E"/>
    <w:rsid w:val="002B40E1"/>
    <w:rsid w:val="002D011E"/>
    <w:rsid w:val="002D10EE"/>
    <w:rsid w:val="002E195F"/>
    <w:rsid w:val="00302C47"/>
    <w:rsid w:val="00337DE9"/>
    <w:rsid w:val="00351AE5"/>
    <w:rsid w:val="00370964"/>
    <w:rsid w:val="00383100"/>
    <w:rsid w:val="00385335"/>
    <w:rsid w:val="003D5590"/>
    <w:rsid w:val="00400FBA"/>
    <w:rsid w:val="004845D5"/>
    <w:rsid w:val="00486927"/>
    <w:rsid w:val="004A26C6"/>
    <w:rsid w:val="004D10D4"/>
    <w:rsid w:val="004E320E"/>
    <w:rsid w:val="00513FF4"/>
    <w:rsid w:val="00524D29"/>
    <w:rsid w:val="00535F4A"/>
    <w:rsid w:val="005628BB"/>
    <w:rsid w:val="005A5299"/>
    <w:rsid w:val="006052E7"/>
    <w:rsid w:val="0062727E"/>
    <w:rsid w:val="006739B7"/>
    <w:rsid w:val="006945E0"/>
    <w:rsid w:val="007010F6"/>
    <w:rsid w:val="00705A45"/>
    <w:rsid w:val="00707A4D"/>
    <w:rsid w:val="007A3FA7"/>
    <w:rsid w:val="00800FB8"/>
    <w:rsid w:val="00827D1C"/>
    <w:rsid w:val="008415F6"/>
    <w:rsid w:val="00845C2E"/>
    <w:rsid w:val="00851C94"/>
    <w:rsid w:val="00855B15"/>
    <w:rsid w:val="00975125"/>
    <w:rsid w:val="00985CA8"/>
    <w:rsid w:val="009E74A2"/>
    <w:rsid w:val="009F0151"/>
    <w:rsid w:val="00A264A9"/>
    <w:rsid w:val="00A4224F"/>
    <w:rsid w:val="00AB4DD0"/>
    <w:rsid w:val="00B16197"/>
    <w:rsid w:val="00B4559E"/>
    <w:rsid w:val="00B75B44"/>
    <w:rsid w:val="00B87E2F"/>
    <w:rsid w:val="00BB4135"/>
    <w:rsid w:val="00C00A65"/>
    <w:rsid w:val="00C245E8"/>
    <w:rsid w:val="00C90F67"/>
    <w:rsid w:val="00CA4E5E"/>
    <w:rsid w:val="00CF17BC"/>
    <w:rsid w:val="00D30155"/>
    <w:rsid w:val="00D9369F"/>
    <w:rsid w:val="00D93E9B"/>
    <w:rsid w:val="00DA767E"/>
    <w:rsid w:val="00DC328A"/>
    <w:rsid w:val="00E053B9"/>
    <w:rsid w:val="00F008FF"/>
    <w:rsid w:val="00F16224"/>
    <w:rsid w:val="00F52EA5"/>
    <w:rsid w:val="00F606C4"/>
    <w:rsid w:val="00F6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16224"/>
    <w:pPr>
      <w:widowControl/>
      <w:tabs>
        <w:tab w:val="num" w:pos="0"/>
      </w:tabs>
      <w:autoSpaceDE/>
      <w:autoSpaceDN/>
      <w:adjustRightInd/>
      <w:spacing w:before="280" w:after="280"/>
      <w:outlineLvl w:val="0"/>
    </w:pPr>
    <w:rPr>
      <w:rFonts w:ascii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43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2451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622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F16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3433"/>
    <w:rPr>
      <w:rFonts w:ascii="Arial" w:hAnsi="Arial" w:cs="Arial"/>
      <w:sz w:val="20"/>
      <w:szCs w:val="20"/>
    </w:rPr>
  </w:style>
  <w:style w:type="paragraph" w:customStyle="1" w:styleId="a">
    <w:name w:val="Заголовок"/>
    <w:basedOn w:val="Normal"/>
    <w:next w:val="BodyText"/>
    <w:uiPriority w:val="99"/>
    <w:rsid w:val="00A264A9"/>
    <w:pPr>
      <w:keepNext/>
      <w:widowControl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rsid w:val="00486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954</Words>
  <Characters>5443</Characters>
  <Application>Microsoft Office Outlook</Application>
  <DocSecurity>0</DocSecurity>
  <Lines>0</Lines>
  <Paragraphs>0</Paragraphs>
  <ScaleCrop>false</ScaleCrop>
  <Company>Финуправление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subject/>
  <dc:creator>Марина</dc:creator>
  <cp:keywords/>
  <dc:description/>
  <cp:lastModifiedBy>user</cp:lastModifiedBy>
  <cp:revision>4</cp:revision>
  <cp:lastPrinted>2017-11-02T03:10:00Z</cp:lastPrinted>
  <dcterms:created xsi:type="dcterms:W3CDTF">2017-10-27T08:34:00Z</dcterms:created>
  <dcterms:modified xsi:type="dcterms:W3CDTF">2017-11-02T03:29:00Z</dcterms:modified>
</cp:coreProperties>
</file>