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5F" w:rsidRPr="00DE7F54" w:rsidRDefault="00376B5F" w:rsidP="00382605">
      <w:pPr>
        <w:pStyle w:val="a3"/>
        <w:rPr>
          <w:color w:val="000000"/>
        </w:rPr>
      </w:pPr>
      <w:r w:rsidRPr="00DE7F54">
        <w:t xml:space="preserve">                            </w:t>
      </w:r>
    </w:p>
    <w:p w:rsidR="00376B5F" w:rsidRPr="00FC4D3E" w:rsidRDefault="00CC34E1" w:rsidP="00FC4D3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C4D3E">
        <w:rPr>
          <w:rFonts w:ascii="Arial" w:hAnsi="Arial" w:cs="Arial"/>
          <w:color w:val="000000"/>
          <w:sz w:val="24"/>
          <w:szCs w:val="24"/>
        </w:rPr>
        <w:t>БЕРЕЗОВСКИЙ</w:t>
      </w:r>
      <w:r w:rsidR="00376B5F" w:rsidRPr="00FC4D3E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</w:t>
      </w:r>
    </w:p>
    <w:p w:rsidR="00376B5F" w:rsidRPr="00FC4D3E" w:rsidRDefault="00376B5F" w:rsidP="00FC4D3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C4D3E">
        <w:rPr>
          <w:rFonts w:ascii="Arial" w:hAnsi="Arial" w:cs="Arial"/>
          <w:color w:val="000000"/>
          <w:sz w:val="24"/>
          <w:szCs w:val="24"/>
        </w:rPr>
        <w:t>АБАНСКОГО РАЙОНА КРАСНОЯРСКОГО КРАЯ</w:t>
      </w:r>
    </w:p>
    <w:p w:rsidR="00376B5F" w:rsidRPr="00FC4D3E" w:rsidRDefault="00376B5F" w:rsidP="00FC4D3E">
      <w:pPr>
        <w:pStyle w:val="1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376B5F" w:rsidRPr="00FC4D3E" w:rsidRDefault="00376B5F" w:rsidP="00FC4D3E">
      <w:pPr>
        <w:pStyle w:val="1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376B5F" w:rsidRPr="00FC4D3E" w:rsidRDefault="00376B5F" w:rsidP="00FC4D3E">
      <w:pPr>
        <w:pStyle w:val="1"/>
        <w:ind w:firstLine="709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FC4D3E">
        <w:rPr>
          <w:rFonts w:ascii="Arial" w:hAnsi="Arial" w:cs="Arial"/>
          <w:b w:val="0"/>
          <w:bCs w:val="0"/>
          <w:color w:val="000000"/>
          <w:sz w:val="24"/>
          <w:szCs w:val="24"/>
        </w:rPr>
        <w:t>РЕШЕНИЕ</w:t>
      </w:r>
    </w:p>
    <w:p w:rsidR="00376B5F" w:rsidRPr="00FC4D3E" w:rsidRDefault="00376B5F" w:rsidP="00FC4D3E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FC4D3E" w:rsidRDefault="00FC4D3E" w:rsidP="00FC4D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76B5F" w:rsidRPr="00FC4D3E" w:rsidRDefault="00CC3C37" w:rsidP="00FC4D3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C4D3E">
        <w:rPr>
          <w:rFonts w:ascii="Arial" w:hAnsi="Arial" w:cs="Arial"/>
          <w:color w:val="000000"/>
          <w:sz w:val="24"/>
          <w:szCs w:val="24"/>
        </w:rPr>
        <w:t>29</w:t>
      </w:r>
      <w:r w:rsidR="00376B5F" w:rsidRPr="00FC4D3E">
        <w:rPr>
          <w:rFonts w:ascii="Arial" w:hAnsi="Arial" w:cs="Arial"/>
          <w:color w:val="000000"/>
          <w:sz w:val="24"/>
          <w:szCs w:val="24"/>
        </w:rPr>
        <w:t>.</w:t>
      </w:r>
      <w:r w:rsidRPr="00FC4D3E">
        <w:rPr>
          <w:rFonts w:ascii="Arial" w:hAnsi="Arial" w:cs="Arial"/>
          <w:color w:val="000000"/>
          <w:sz w:val="24"/>
          <w:szCs w:val="24"/>
        </w:rPr>
        <w:t>11</w:t>
      </w:r>
      <w:r w:rsidR="00376B5F" w:rsidRPr="00FC4D3E">
        <w:rPr>
          <w:rFonts w:ascii="Arial" w:hAnsi="Arial" w:cs="Arial"/>
          <w:color w:val="000000"/>
          <w:sz w:val="24"/>
          <w:szCs w:val="24"/>
        </w:rPr>
        <w:t xml:space="preserve">.2018                                </w:t>
      </w:r>
      <w:r w:rsidR="00FC4D3E">
        <w:rPr>
          <w:rFonts w:ascii="Arial" w:hAnsi="Arial" w:cs="Arial"/>
          <w:color w:val="000000"/>
          <w:sz w:val="24"/>
          <w:szCs w:val="24"/>
        </w:rPr>
        <w:t xml:space="preserve"> </w:t>
      </w:r>
      <w:r w:rsidR="00376B5F" w:rsidRPr="00FC4D3E">
        <w:rPr>
          <w:rFonts w:ascii="Arial" w:hAnsi="Arial" w:cs="Arial"/>
          <w:color w:val="000000"/>
          <w:sz w:val="24"/>
          <w:szCs w:val="24"/>
        </w:rPr>
        <w:t xml:space="preserve"> </w:t>
      </w:r>
      <w:r w:rsidR="00FC4D3E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376B5F" w:rsidRPr="00FC4D3E">
        <w:rPr>
          <w:rFonts w:ascii="Arial" w:hAnsi="Arial" w:cs="Arial"/>
          <w:color w:val="000000"/>
          <w:sz w:val="24"/>
          <w:szCs w:val="24"/>
        </w:rPr>
        <w:t xml:space="preserve">с. </w:t>
      </w:r>
      <w:r w:rsidR="00CC34E1" w:rsidRPr="00FC4D3E">
        <w:rPr>
          <w:rFonts w:ascii="Arial" w:hAnsi="Arial" w:cs="Arial"/>
          <w:color w:val="000000"/>
          <w:sz w:val="24"/>
          <w:szCs w:val="24"/>
        </w:rPr>
        <w:t>Березовка</w:t>
      </w:r>
      <w:r w:rsidR="00376B5F" w:rsidRPr="00FC4D3E">
        <w:rPr>
          <w:rFonts w:ascii="Arial" w:hAnsi="Arial" w:cs="Arial"/>
          <w:color w:val="000000"/>
          <w:sz w:val="24"/>
          <w:szCs w:val="24"/>
        </w:rPr>
        <w:t xml:space="preserve">                                   № </w:t>
      </w:r>
      <w:r w:rsidRPr="00FC4D3E">
        <w:rPr>
          <w:rFonts w:ascii="Arial" w:hAnsi="Arial" w:cs="Arial"/>
          <w:color w:val="000000"/>
          <w:sz w:val="24"/>
          <w:szCs w:val="24"/>
        </w:rPr>
        <w:t>88-211Р</w:t>
      </w:r>
    </w:p>
    <w:p w:rsidR="00376B5F" w:rsidRPr="00FC4D3E" w:rsidRDefault="00376B5F" w:rsidP="00FC4D3E">
      <w:pPr>
        <w:pStyle w:val="1"/>
        <w:ind w:firstLine="709"/>
        <w:rPr>
          <w:rFonts w:ascii="Arial" w:hAnsi="Arial" w:cs="Arial"/>
          <w:b w:val="0"/>
          <w:bCs w:val="0"/>
          <w:sz w:val="24"/>
          <w:szCs w:val="24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ind w:firstLine="709"/>
        <w:outlineLvl w:val="0"/>
        <w:rPr>
          <w:rFonts w:ascii="Arial" w:hAnsi="Arial" w:cs="Arial"/>
          <w:sz w:val="24"/>
          <w:szCs w:val="24"/>
        </w:rPr>
      </w:pPr>
      <w:r w:rsidRPr="00FC4D3E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FC4D3E">
        <w:rPr>
          <w:rFonts w:ascii="Arial" w:hAnsi="Arial" w:cs="Arial"/>
        </w:rPr>
        <w:t xml:space="preserve">В соответствии с </w:t>
      </w:r>
      <w:hyperlink r:id="rId8" w:history="1">
        <w:r w:rsidRPr="00FC4D3E">
          <w:rPr>
            <w:rFonts w:ascii="Arial" w:hAnsi="Arial" w:cs="Arial"/>
          </w:rPr>
          <w:t>главой 32 Налогового кодекса Российской Федерации</w:t>
        </w:r>
      </w:hyperlink>
      <w:r w:rsidRPr="00FC4D3E">
        <w:rPr>
          <w:rFonts w:ascii="Arial" w:hAnsi="Arial" w:cs="Arial"/>
        </w:rPr>
        <w:t xml:space="preserve">, </w:t>
      </w:r>
      <w:hyperlink r:id="rId9" w:history="1">
        <w:r w:rsidRPr="00FC4D3E">
          <w:rPr>
            <w:rFonts w:ascii="Arial" w:hAnsi="Arial" w:cs="Arial"/>
          </w:rPr>
          <w:t>Федеральным законом от 06.10.2003 № 131-ФЗ</w:t>
        </w:r>
      </w:hyperlink>
      <w:r w:rsidRPr="00FC4D3E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FC4D3E">
          <w:rPr>
            <w:rFonts w:ascii="Arial" w:hAnsi="Arial" w:cs="Arial"/>
          </w:rPr>
          <w:t>Законом Красноярского края № 6-2108 от 01.11.2018 «</w:t>
        </w:r>
      </w:hyperlink>
      <w:r w:rsidRPr="00FC4D3E">
        <w:rPr>
          <w:rFonts w:ascii="Arial" w:hAnsi="Arial" w:cs="Arial"/>
        </w:rPr>
        <w:t xml:space="preserve"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руководствуясь Уставом </w:t>
      </w:r>
      <w:r w:rsidR="00CC34E1" w:rsidRPr="00FC4D3E">
        <w:rPr>
          <w:rFonts w:ascii="Arial" w:hAnsi="Arial" w:cs="Arial"/>
        </w:rPr>
        <w:t>Березовского</w:t>
      </w:r>
      <w:r w:rsidRPr="00FC4D3E">
        <w:rPr>
          <w:rFonts w:ascii="Arial" w:hAnsi="Arial" w:cs="Arial"/>
        </w:rPr>
        <w:t xml:space="preserve"> сельсовета </w:t>
      </w:r>
      <w:proofErr w:type="spellStart"/>
      <w:r w:rsidRPr="00FC4D3E">
        <w:rPr>
          <w:rFonts w:ascii="Arial" w:hAnsi="Arial" w:cs="Arial"/>
        </w:rPr>
        <w:t>Абанского</w:t>
      </w:r>
      <w:proofErr w:type="spellEnd"/>
      <w:proofErr w:type="gramEnd"/>
      <w:r w:rsidRPr="00FC4D3E">
        <w:rPr>
          <w:rFonts w:ascii="Arial" w:hAnsi="Arial" w:cs="Arial"/>
        </w:rPr>
        <w:t xml:space="preserve"> района Красноярского края, </w:t>
      </w:r>
      <w:r w:rsidR="00CC34E1" w:rsidRPr="00FC4D3E">
        <w:rPr>
          <w:rFonts w:ascii="Arial" w:hAnsi="Arial" w:cs="Arial"/>
        </w:rPr>
        <w:t>Березовский</w:t>
      </w:r>
      <w:r w:rsidRPr="00FC4D3E">
        <w:rPr>
          <w:rFonts w:ascii="Arial" w:hAnsi="Arial" w:cs="Arial"/>
        </w:rPr>
        <w:t xml:space="preserve"> сельский Совет депутатов РЕШИЛ:</w:t>
      </w: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</w:rPr>
      </w:pPr>
      <w:r w:rsidRPr="00FC4D3E">
        <w:rPr>
          <w:rFonts w:ascii="Arial" w:hAnsi="Arial" w:cs="Arial"/>
        </w:rPr>
        <w:t xml:space="preserve">1. Установить налог на имущество физических лиц на территории </w:t>
      </w:r>
      <w:r w:rsidR="00CC34E1" w:rsidRPr="00FC4D3E">
        <w:rPr>
          <w:rFonts w:ascii="Arial" w:hAnsi="Arial" w:cs="Arial"/>
        </w:rPr>
        <w:t>Березовского</w:t>
      </w:r>
      <w:r w:rsidRPr="00FC4D3E">
        <w:rPr>
          <w:rFonts w:ascii="Arial" w:hAnsi="Arial" w:cs="Arial"/>
        </w:rPr>
        <w:t xml:space="preserve"> сельсовета </w:t>
      </w:r>
      <w:proofErr w:type="spellStart"/>
      <w:r w:rsidRPr="00FC4D3E">
        <w:rPr>
          <w:rFonts w:ascii="Arial" w:hAnsi="Arial" w:cs="Arial"/>
        </w:rPr>
        <w:t>Абанского</w:t>
      </w:r>
      <w:proofErr w:type="spellEnd"/>
      <w:r w:rsidRPr="00FC4D3E">
        <w:rPr>
          <w:rFonts w:ascii="Arial" w:hAnsi="Arial" w:cs="Arial"/>
        </w:rPr>
        <w:t xml:space="preserve"> района Красноярского края.</w:t>
      </w: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</w:rPr>
      </w:pPr>
      <w:r w:rsidRPr="00FC4D3E">
        <w:rPr>
          <w:rFonts w:ascii="Arial" w:hAnsi="Arial" w:cs="Arial"/>
        </w:rPr>
        <w:t>2. Налоговые ставки устанавливаются в следующих размерах от кадастровой стоимости:</w:t>
      </w: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</w:rPr>
      </w:pPr>
    </w:p>
    <w:tbl>
      <w:tblPr>
        <w:tblW w:w="935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376B5F" w:rsidRPr="00FC4D3E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№ </w:t>
            </w:r>
            <w:r w:rsidRPr="00FC4D3E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FC4D3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C4D3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376B5F" w:rsidRPr="00FC4D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B5F" w:rsidRPr="00FC4D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76B5F" w:rsidRPr="00FC4D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FC4D3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</w:t>
            </w:r>
            <w:r w:rsidRPr="00FC4D3E">
              <w:rPr>
                <w:rFonts w:ascii="Arial" w:hAnsi="Arial" w:cs="Arial"/>
                <w:sz w:val="24"/>
                <w:szCs w:val="24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76B5F" w:rsidRPr="00FC4D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76B5F" w:rsidRPr="00FC4D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76B5F" w:rsidRPr="00FC4D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76B5F" w:rsidRPr="00FC4D3E">
        <w:trPr>
          <w:trHeight w:val="5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FC4D3E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FC4D3E">
              <w:rPr>
                <w:rFonts w:ascii="Arial" w:hAnsi="Arial" w:cs="Arial"/>
                <w:sz w:val="24"/>
                <w:szCs w:val="24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76B5F" w:rsidRPr="00FC4D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1</w:t>
            </w:r>
            <w:r w:rsidRPr="00FC4D3E">
              <w:rPr>
                <w:rFonts w:ascii="Arial" w:hAnsi="Arial" w:cs="Arial"/>
                <w:sz w:val="24"/>
                <w:szCs w:val="24"/>
              </w:rPr>
              <w:lastRenderedPageBreak/>
              <w:t>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lastRenderedPageBreak/>
              <w:t xml:space="preserve">хозяйственное строение или сооружение, площадь </w:t>
            </w:r>
            <w:r w:rsidRPr="00FC4D3E">
              <w:rPr>
                <w:rFonts w:ascii="Arial" w:hAnsi="Arial" w:cs="Arial"/>
                <w:sz w:val="24"/>
                <w:szCs w:val="24"/>
              </w:rPr>
              <w:lastRenderedPageBreak/>
              <w:t>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376B5F" w:rsidRPr="00FC4D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76B5F" w:rsidRPr="00FC4D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5F" w:rsidRPr="00FC4D3E" w:rsidRDefault="00376B5F" w:rsidP="00FC4D3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C4D3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  <w:r w:rsidRPr="00FC4D3E">
        <w:rPr>
          <w:rFonts w:ascii="Arial" w:hAnsi="Arial" w:cs="Arial"/>
          <w:sz w:val="24"/>
          <w:szCs w:val="24"/>
        </w:rPr>
        <w:t xml:space="preserve">    3. Признать утратившими силу Решени</w:t>
      </w:r>
      <w:r w:rsidR="00276FC1" w:rsidRPr="00FC4D3E">
        <w:rPr>
          <w:rFonts w:ascii="Arial" w:hAnsi="Arial" w:cs="Arial"/>
          <w:sz w:val="24"/>
          <w:szCs w:val="24"/>
        </w:rPr>
        <w:t>е</w:t>
      </w:r>
      <w:r w:rsidRPr="00FC4D3E">
        <w:rPr>
          <w:rFonts w:ascii="Arial" w:hAnsi="Arial" w:cs="Arial"/>
          <w:sz w:val="24"/>
          <w:szCs w:val="24"/>
        </w:rPr>
        <w:t xml:space="preserve"> </w:t>
      </w:r>
      <w:r w:rsidR="00CC34E1" w:rsidRPr="00FC4D3E">
        <w:rPr>
          <w:rFonts w:ascii="Arial" w:hAnsi="Arial" w:cs="Arial"/>
          <w:sz w:val="24"/>
          <w:szCs w:val="24"/>
        </w:rPr>
        <w:t>Березовского</w:t>
      </w:r>
      <w:r w:rsidRPr="00FC4D3E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CC34E1" w:rsidRPr="00FC4D3E">
        <w:rPr>
          <w:rFonts w:ascii="Arial" w:hAnsi="Arial" w:cs="Arial"/>
          <w:sz w:val="24"/>
          <w:szCs w:val="24"/>
        </w:rPr>
        <w:t>19</w:t>
      </w:r>
      <w:r w:rsidRPr="00FC4D3E">
        <w:rPr>
          <w:rFonts w:ascii="Arial" w:hAnsi="Arial" w:cs="Arial"/>
          <w:sz w:val="24"/>
          <w:szCs w:val="24"/>
        </w:rPr>
        <w:t>.</w:t>
      </w:r>
      <w:r w:rsidR="00CC34E1" w:rsidRPr="00FC4D3E">
        <w:rPr>
          <w:rFonts w:ascii="Arial" w:hAnsi="Arial" w:cs="Arial"/>
          <w:sz w:val="24"/>
          <w:szCs w:val="24"/>
        </w:rPr>
        <w:t>09</w:t>
      </w:r>
      <w:r w:rsidRPr="00FC4D3E">
        <w:rPr>
          <w:rFonts w:ascii="Arial" w:hAnsi="Arial" w:cs="Arial"/>
          <w:sz w:val="24"/>
          <w:szCs w:val="24"/>
        </w:rPr>
        <w:t>.20</w:t>
      </w:r>
      <w:r w:rsidR="00276FC1" w:rsidRPr="00FC4D3E">
        <w:rPr>
          <w:rFonts w:ascii="Arial" w:hAnsi="Arial" w:cs="Arial"/>
          <w:sz w:val="24"/>
          <w:szCs w:val="24"/>
        </w:rPr>
        <w:t>05</w:t>
      </w:r>
      <w:r w:rsidRPr="00FC4D3E">
        <w:rPr>
          <w:rFonts w:ascii="Arial" w:hAnsi="Arial" w:cs="Arial"/>
          <w:sz w:val="24"/>
          <w:szCs w:val="24"/>
        </w:rPr>
        <w:t xml:space="preserve"> № </w:t>
      </w:r>
      <w:r w:rsidR="00276FC1" w:rsidRPr="00FC4D3E">
        <w:rPr>
          <w:rFonts w:ascii="Arial" w:hAnsi="Arial" w:cs="Arial"/>
          <w:sz w:val="24"/>
          <w:szCs w:val="24"/>
        </w:rPr>
        <w:t>3</w:t>
      </w:r>
      <w:r w:rsidRPr="00FC4D3E">
        <w:rPr>
          <w:rFonts w:ascii="Arial" w:hAnsi="Arial" w:cs="Arial"/>
          <w:sz w:val="24"/>
          <w:szCs w:val="24"/>
        </w:rPr>
        <w:t>-</w:t>
      </w:r>
      <w:r w:rsidR="00276FC1" w:rsidRPr="00FC4D3E">
        <w:rPr>
          <w:rFonts w:ascii="Arial" w:hAnsi="Arial" w:cs="Arial"/>
          <w:sz w:val="24"/>
          <w:szCs w:val="24"/>
        </w:rPr>
        <w:t>11</w:t>
      </w:r>
      <w:r w:rsidRPr="00FC4D3E">
        <w:rPr>
          <w:rFonts w:ascii="Arial" w:hAnsi="Arial" w:cs="Arial"/>
          <w:sz w:val="24"/>
          <w:szCs w:val="24"/>
        </w:rPr>
        <w:t>Р «О налоге на имущество физических лиц»</w:t>
      </w:r>
      <w:r w:rsidR="00276FC1" w:rsidRPr="00FC4D3E">
        <w:rPr>
          <w:rFonts w:ascii="Arial" w:hAnsi="Arial" w:cs="Arial"/>
          <w:sz w:val="24"/>
          <w:szCs w:val="24"/>
        </w:rPr>
        <w:t xml:space="preserve"> и от 18.06.2014 № 57-130Р  О внесении изменений в Решение Березовского сельского Совета депутатов от 19.09.2005г. №3-11Р « О налоге на имущество физических лиц».  </w:t>
      </w:r>
      <w:r w:rsidRPr="00FC4D3E">
        <w:rPr>
          <w:rFonts w:ascii="Arial" w:hAnsi="Arial" w:cs="Arial"/>
          <w:sz w:val="24"/>
          <w:szCs w:val="24"/>
        </w:rPr>
        <w:t xml:space="preserve">   </w:t>
      </w: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  <w:r w:rsidRPr="00FC4D3E">
        <w:rPr>
          <w:rFonts w:ascii="Arial" w:hAnsi="Arial" w:cs="Arial"/>
          <w:sz w:val="24"/>
          <w:szCs w:val="24"/>
        </w:rPr>
        <w:t xml:space="preserve">   4.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FC4D3E">
        <w:rPr>
          <w:rFonts w:ascii="Arial" w:hAnsi="Arial" w:cs="Arial"/>
        </w:rPr>
        <w:t xml:space="preserve">   5. </w:t>
      </w:r>
      <w:proofErr w:type="gramStart"/>
      <w:r w:rsidRPr="00FC4D3E">
        <w:rPr>
          <w:rFonts w:ascii="Arial" w:hAnsi="Arial" w:cs="Arial"/>
        </w:rPr>
        <w:t xml:space="preserve">В отношении налоговых периодов по налогу на имущество истекших до 1 января 2019 года применяется Решение </w:t>
      </w:r>
      <w:r w:rsidR="00CC34E1" w:rsidRPr="00FC4D3E">
        <w:rPr>
          <w:rFonts w:ascii="Arial" w:hAnsi="Arial" w:cs="Arial"/>
        </w:rPr>
        <w:t>Березовского</w:t>
      </w:r>
      <w:r w:rsidRPr="00FC4D3E">
        <w:rPr>
          <w:rFonts w:ascii="Arial" w:hAnsi="Arial" w:cs="Arial"/>
        </w:rPr>
        <w:t xml:space="preserve"> сельского Совета депутатов </w:t>
      </w:r>
      <w:r w:rsidR="00276FC1" w:rsidRPr="00FC4D3E">
        <w:rPr>
          <w:rFonts w:ascii="Arial" w:hAnsi="Arial" w:cs="Arial"/>
        </w:rPr>
        <w:t>от 19.09.2005 № 3-11Р «О налоге на имущество физических лиц» и от 18.06.2014 № 57-130Р  О внесении изменений в Решение Березовского сельского Совета депутатов от 19.09.2005г. №3-11Р « О налоге на имущество физических лиц»</w:t>
      </w:r>
      <w:r w:rsidRPr="00FC4D3E">
        <w:rPr>
          <w:rFonts w:ascii="Arial" w:hAnsi="Arial" w:cs="Arial"/>
        </w:rPr>
        <w:t>,</w:t>
      </w:r>
      <w:r w:rsidR="00276FC1" w:rsidRPr="00FC4D3E">
        <w:rPr>
          <w:rFonts w:ascii="Arial" w:hAnsi="Arial" w:cs="Arial"/>
          <w:color w:val="auto"/>
        </w:rPr>
        <w:t xml:space="preserve"> </w:t>
      </w:r>
      <w:r w:rsidRPr="00FC4D3E">
        <w:rPr>
          <w:rFonts w:ascii="Arial" w:hAnsi="Arial" w:cs="Arial"/>
          <w:color w:val="auto"/>
        </w:rPr>
        <w:t>действующее до дня вступления в силу настоящего решения.</w:t>
      </w:r>
      <w:proofErr w:type="gramEnd"/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376B5F" w:rsidRPr="00FC4D3E" w:rsidRDefault="00376B5F" w:rsidP="00FC4D3E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376B5F" w:rsidRPr="00FC4D3E" w:rsidRDefault="00376B5F" w:rsidP="00FC4D3E">
      <w:pPr>
        <w:pStyle w:val="Default"/>
        <w:rPr>
          <w:rFonts w:ascii="Arial" w:hAnsi="Arial" w:cs="Arial"/>
          <w:color w:val="auto"/>
        </w:rPr>
      </w:pPr>
      <w:r w:rsidRPr="00FC4D3E">
        <w:rPr>
          <w:rFonts w:ascii="Arial" w:hAnsi="Arial" w:cs="Arial"/>
          <w:color w:val="auto"/>
        </w:rPr>
        <w:t xml:space="preserve">Глава  </w:t>
      </w:r>
      <w:r w:rsidR="00CC34E1" w:rsidRPr="00FC4D3E">
        <w:rPr>
          <w:rFonts w:ascii="Arial" w:hAnsi="Arial" w:cs="Arial"/>
          <w:color w:val="auto"/>
        </w:rPr>
        <w:t>Березовского</w:t>
      </w:r>
      <w:r w:rsidRPr="00FC4D3E">
        <w:rPr>
          <w:rFonts w:ascii="Arial" w:hAnsi="Arial" w:cs="Arial"/>
          <w:color w:val="auto"/>
        </w:rPr>
        <w:t xml:space="preserve"> сельсовета                         </w:t>
      </w:r>
      <w:r w:rsidR="00CC34E1" w:rsidRPr="00FC4D3E">
        <w:rPr>
          <w:rFonts w:ascii="Arial" w:hAnsi="Arial" w:cs="Arial"/>
          <w:color w:val="auto"/>
        </w:rPr>
        <w:t xml:space="preserve">                              </w:t>
      </w:r>
      <w:proofErr w:type="spellStart"/>
      <w:r w:rsidR="00CC34E1" w:rsidRPr="00FC4D3E">
        <w:rPr>
          <w:rFonts w:ascii="Arial" w:hAnsi="Arial" w:cs="Arial"/>
          <w:color w:val="auto"/>
        </w:rPr>
        <w:t>Е</w:t>
      </w:r>
      <w:r w:rsidRPr="00FC4D3E">
        <w:rPr>
          <w:rFonts w:ascii="Arial" w:hAnsi="Arial" w:cs="Arial"/>
          <w:color w:val="auto"/>
        </w:rPr>
        <w:t>.</w:t>
      </w:r>
      <w:r w:rsidR="00CC34E1" w:rsidRPr="00FC4D3E">
        <w:rPr>
          <w:rFonts w:ascii="Arial" w:hAnsi="Arial" w:cs="Arial"/>
          <w:color w:val="auto"/>
        </w:rPr>
        <w:t>В</w:t>
      </w:r>
      <w:r w:rsidRPr="00FC4D3E">
        <w:rPr>
          <w:rFonts w:ascii="Arial" w:hAnsi="Arial" w:cs="Arial"/>
          <w:color w:val="auto"/>
        </w:rPr>
        <w:t>.</w:t>
      </w:r>
      <w:r w:rsidR="00CC34E1" w:rsidRPr="00FC4D3E">
        <w:rPr>
          <w:rFonts w:ascii="Arial" w:hAnsi="Arial" w:cs="Arial"/>
          <w:color w:val="auto"/>
        </w:rPr>
        <w:t>Фильберт</w:t>
      </w:r>
      <w:proofErr w:type="spellEnd"/>
    </w:p>
    <w:p w:rsidR="00376B5F" w:rsidRPr="00FC4D3E" w:rsidRDefault="00376B5F" w:rsidP="00FC4D3E">
      <w:pPr>
        <w:pStyle w:val="Default"/>
        <w:ind w:firstLine="709"/>
        <w:rPr>
          <w:rFonts w:ascii="Arial" w:hAnsi="Arial" w:cs="Arial"/>
          <w:color w:val="auto"/>
        </w:rPr>
      </w:pPr>
    </w:p>
    <w:p w:rsidR="00376B5F" w:rsidRPr="00FC4D3E" w:rsidRDefault="00376B5F" w:rsidP="00FC4D3E">
      <w:pPr>
        <w:spacing w:before="120"/>
        <w:ind w:left="851" w:firstLine="709"/>
        <w:jc w:val="left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Pr="00FC4D3E" w:rsidRDefault="00376B5F" w:rsidP="00FC4D3E">
      <w:pPr>
        <w:ind w:firstLine="709"/>
        <w:rPr>
          <w:rFonts w:ascii="Arial" w:hAnsi="Arial" w:cs="Arial"/>
          <w:sz w:val="24"/>
          <w:szCs w:val="24"/>
        </w:rPr>
      </w:pPr>
    </w:p>
    <w:p w:rsidR="00376B5F" w:rsidRDefault="00376B5F">
      <w:pPr>
        <w:rPr>
          <w:rFonts w:cs="Times New Roman"/>
        </w:rPr>
      </w:pPr>
    </w:p>
    <w:p w:rsidR="00376B5F" w:rsidRDefault="00376B5F">
      <w:pPr>
        <w:rPr>
          <w:rFonts w:cs="Times New Roman"/>
        </w:rPr>
      </w:pPr>
    </w:p>
    <w:p w:rsidR="00376B5F" w:rsidRDefault="00376B5F">
      <w:pPr>
        <w:rPr>
          <w:rFonts w:cs="Times New Roman"/>
        </w:rPr>
        <w:sectPr w:rsidR="00376B5F" w:rsidSect="001B463E">
          <w:headerReference w:type="default" r:id="rId11"/>
          <w:pgSz w:w="11906" w:h="16838"/>
          <w:pgMar w:top="540" w:right="850" w:bottom="1134" w:left="1701" w:header="708" w:footer="708" w:gutter="0"/>
          <w:cols w:space="708"/>
          <w:titlePg/>
          <w:docGrid w:linePitch="381"/>
        </w:sectPr>
      </w:pPr>
    </w:p>
    <w:p w:rsidR="00376B5F" w:rsidRDefault="00376B5F">
      <w:pPr>
        <w:rPr>
          <w:rFonts w:cs="Times New Roman"/>
        </w:rPr>
      </w:pPr>
      <w:bookmarkStart w:id="0" w:name="_GoBack"/>
      <w:bookmarkEnd w:id="0"/>
    </w:p>
    <w:sectPr w:rsidR="00376B5F" w:rsidSect="005F0869">
      <w:pgSz w:w="16838" w:h="11906" w:orient="landscape"/>
      <w:pgMar w:top="851" w:right="1134" w:bottom="1701" w:left="53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C2" w:rsidRDefault="004E28C2" w:rsidP="003A7C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28C2" w:rsidRDefault="004E28C2" w:rsidP="003A7C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C2" w:rsidRDefault="004E28C2" w:rsidP="003A7C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28C2" w:rsidRDefault="004E28C2" w:rsidP="003A7C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5F" w:rsidRDefault="00376B5F" w:rsidP="000C26EE">
    <w:pPr>
      <w:pStyle w:val="a5"/>
      <w:tabs>
        <w:tab w:val="left" w:pos="8424"/>
      </w:tabs>
      <w:jc w:val="left"/>
      <w:rPr>
        <w:rFonts w:cs="Times New Roman"/>
      </w:rPr>
    </w:pPr>
    <w:r>
      <w:rPr>
        <w:rFonts w:cs="Times New Roman"/>
      </w:rPr>
      <w:tab/>
    </w:r>
    <w:r w:rsidRPr="000C26EE">
      <w:rPr>
        <w:rFonts w:ascii="Times New Roman" w:hAnsi="Times New Roman" w:cs="Times New Roman"/>
        <w:sz w:val="24"/>
        <w:szCs w:val="24"/>
      </w:rPr>
      <w:fldChar w:fldCharType="begin"/>
    </w:r>
    <w:r w:rsidRPr="000C26E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C26EE">
      <w:rPr>
        <w:rFonts w:ascii="Times New Roman" w:hAnsi="Times New Roman" w:cs="Times New Roman"/>
        <w:sz w:val="24"/>
        <w:szCs w:val="24"/>
      </w:rPr>
      <w:fldChar w:fldCharType="separate"/>
    </w:r>
    <w:r w:rsidR="00FC4D3E">
      <w:rPr>
        <w:rFonts w:ascii="Times New Roman" w:hAnsi="Times New Roman" w:cs="Times New Roman"/>
        <w:noProof/>
        <w:sz w:val="24"/>
        <w:szCs w:val="24"/>
      </w:rPr>
      <w:t>2</w:t>
    </w:r>
    <w:r w:rsidRPr="000C26EE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A1426"/>
    <w:multiLevelType w:val="hybridMultilevel"/>
    <w:tmpl w:val="1B7CD620"/>
    <w:lvl w:ilvl="0" w:tplc="866E8EF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605"/>
    <w:rsid w:val="000647A3"/>
    <w:rsid w:val="000C26EE"/>
    <w:rsid w:val="000F7783"/>
    <w:rsid w:val="001A491E"/>
    <w:rsid w:val="001B35CE"/>
    <w:rsid w:val="001B463E"/>
    <w:rsid w:val="00276FC1"/>
    <w:rsid w:val="002A6477"/>
    <w:rsid w:val="00376B5F"/>
    <w:rsid w:val="00382605"/>
    <w:rsid w:val="003A7C09"/>
    <w:rsid w:val="00411164"/>
    <w:rsid w:val="004E28C2"/>
    <w:rsid w:val="005D28FD"/>
    <w:rsid w:val="005E473D"/>
    <w:rsid w:val="005F0869"/>
    <w:rsid w:val="006C7203"/>
    <w:rsid w:val="007479F6"/>
    <w:rsid w:val="00852CBE"/>
    <w:rsid w:val="0085626A"/>
    <w:rsid w:val="00897042"/>
    <w:rsid w:val="00AA3C56"/>
    <w:rsid w:val="00AF467C"/>
    <w:rsid w:val="00B608FB"/>
    <w:rsid w:val="00C73CA0"/>
    <w:rsid w:val="00CC34E1"/>
    <w:rsid w:val="00CC3C37"/>
    <w:rsid w:val="00CC6866"/>
    <w:rsid w:val="00DE7F54"/>
    <w:rsid w:val="00E71F7E"/>
    <w:rsid w:val="00F101D6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05"/>
    <w:pPr>
      <w:jc w:val="both"/>
    </w:pPr>
    <w:rPr>
      <w:rFonts w:eastAsia="Times New Roman" w:cs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2605"/>
    <w:pPr>
      <w:keepNext/>
      <w:jc w:val="center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260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82605"/>
    <w:pPr>
      <w:jc w:val="center"/>
    </w:pPr>
    <w:rPr>
      <w:rFonts w:ascii="Times New Roman" w:hAnsi="Times New Roman" w:cs="Times New Roman"/>
      <w:lang w:eastAsia="ru-RU"/>
    </w:rPr>
  </w:style>
  <w:style w:type="character" w:customStyle="1" w:styleId="a4">
    <w:name w:val="Название Знак"/>
    <w:link w:val="a3"/>
    <w:uiPriority w:val="99"/>
    <w:locked/>
    <w:rsid w:val="003826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826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82605"/>
    <w:rPr>
      <w:rFonts w:ascii="Calibri" w:hAnsi="Calibri" w:cs="Calibri"/>
      <w:sz w:val="28"/>
      <w:szCs w:val="28"/>
    </w:rPr>
  </w:style>
  <w:style w:type="paragraph" w:customStyle="1" w:styleId="Default">
    <w:name w:val="Default"/>
    <w:uiPriority w:val="99"/>
    <w:rsid w:val="003826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382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82605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382605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</cp:revision>
  <cp:lastPrinted>2018-12-07T03:20:00Z</cp:lastPrinted>
  <dcterms:created xsi:type="dcterms:W3CDTF">2018-11-14T05:57:00Z</dcterms:created>
  <dcterms:modified xsi:type="dcterms:W3CDTF">2018-12-24T08:22:00Z</dcterms:modified>
</cp:coreProperties>
</file>